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21" w:rsidRDefault="00382CF5" w:rsidP="00E55A21">
      <w:pPr>
        <w:ind w:left="10490"/>
        <w:rPr>
          <w:i/>
        </w:rPr>
      </w:pPr>
      <w:r>
        <w:rPr>
          <w:b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</w:t>
      </w:r>
      <w:r w:rsidR="00E55A21">
        <w:rPr>
          <w:b/>
          <w:sz w:val="28"/>
          <w:szCs w:val="28"/>
          <w:u w:val="single"/>
        </w:rPr>
        <w:t xml:space="preserve"> </w:t>
      </w:r>
      <w:r w:rsidRPr="00E55A21">
        <w:rPr>
          <w:i/>
        </w:rPr>
        <w:t>Додаток</w:t>
      </w:r>
      <w:r w:rsidR="00E55A21" w:rsidRPr="00E55A21">
        <w:rPr>
          <w:i/>
        </w:rPr>
        <w:t xml:space="preserve"> </w:t>
      </w:r>
      <w:r w:rsidRPr="00E55A21">
        <w:rPr>
          <w:i/>
        </w:rPr>
        <w:t xml:space="preserve">до рішення  </w:t>
      </w:r>
      <w:r w:rsidR="00D067F9">
        <w:rPr>
          <w:i/>
        </w:rPr>
        <w:t>11</w:t>
      </w:r>
      <w:r w:rsidR="00E55A21">
        <w:rPr>
          <w:i/>
        </w:rPr>
        <w:t xml:space="preserve"> </w:t>
      </w:r>
      <w:r w:rsidRPr="00E55A21">
        <w:rPr>
          <w:i/>
        </w:rPr>
        <w:t xml:space="preserve"> </w:t>
      </w:r>
      <w:r w:rsidR="00E55A21">
        <w:rPr>
          <w:i/>
        </w:rPr>
        <w:t>сесії</w:t>
      </w:r>
      <w:r w:rsidRPr="00E55A21">
        <w:rPr>
          <w:i/>
        </w:rPr>
        <w:t xml:space="preserve">  </w:t>
      </w:r>
      <w:r w:rsidR="00E55A21" w:rsidRPr="00E55A21">
        <w:rPr>
          <w:i/>
        </w:rPr>
        <w:t xml:space="preserve">7 </w:t>
      </w:r>
      <w:r w:rsidRPr="00E55A21">
        <w:rPr>
          <w:i/>
        </w:rPr>
        <w:t>скликання</w:t>
      </w:r>
      <w:r w:rsidR="00E55A21" w:rsidRPr="00E55A21">
        <w:rPr>
          <w:i/>
        </w:rPr>
        <w:t xml:space="preserve"> </w:t>
      </w:r>
    </w:p>
    <w:p w:rsidR="00382CF5" w:rsidRPr="00E55A21" w:rsidRDefault="00382CF5" w:rsidP="00E55A21">
      <w:pPr>
        <w:ind w:left="10490"/>
        <w:rPr>
          <w:i/>
        </w:rPr>
      </w:pPr>
      <w:r w:rsidRPr="00E55A21">
        <w:rPr>
          <w:i/>
        </w:rPr>
        <w:t>Первомайської міської ради</w:t>
      </w:r>
    </w:p>
    <w:p w:rsidR="00382CF5" w:rsidRPr="00E55A21" w:rsidRDefault="00E55A21" w:rsidP="00E55A21">
      <w:pPr>
        <w:ind w:left="10348"/>
        <w:rPr>
          <w:i/>
        </w:rPr>
      </w:pPr>
      <w:r>
        <w:rPr>
          <w:i/>
        </w:rPr>
        <w:t xml:space="preserve">  </w:t>
      </w:r>
      <w:r w:rsidR="00382CF5" w:rsidRPr="00E55A21">
        <w:rPr>
          <w:i/>
        </w:rPr>
        <w:t xml:space="preserve"> від «</w:t>
      </w:r>
      <w:r w:rsidR="00F97E7C" w:rsidRPr="00E55A21">
        <w:rPr>
          <w:i/>
        </w:rPr>
        <w:t xml:space="preserve"> </w:t>
      </w:r>
      <w:r w:rsidRPr="00E55A21">
        <w:rPr>
          <w:i/>
        </w:rPr>
        <w:t xml:space="preserve">28 </w:t>
      </w:r>
      <w:r w:rsidR="00382CF5" w:rsidRPr="00E55A21">
        <w:rPr>
          <w:i/>
        </w:rPr>
        <w:t xml:space="preserve">» </w:t>
      </w:r>
      <w:r w:rsidR="00F97E7C" w:rsidRPr="00E55A21">
        <w:rPr>
          <w:i/>
        </w:rPr>
        <w:t xml:space="preserve">квітня </w:t>
      </w:r>
      <w:r w:rsidR="00382CF5" w:rsidRPr="00E55A21">
        <w:rPr>
          <w:i/>
        </w:rPr>
        <w:t xml:space="preserve">2016 № </w:t>
      </w:r>
      <w:r w:rsidR="00D067F9">
        <w:rPr>
          <w:i/>
        </w:rPr>
        <w:t>150-11/7</w:t>
      </w:r>
      <w:bookmarkStart w:id="0" w:name="_GoBack"/>
      <w:bookmarkEnd w:id="0"/>
    </w:p>
    <w:p w:rsidR="00382CF5" w:rsidRDefault="00382CF5" w:rsidP="00382CF5">
      <w:pPr>
        <w:jc w:val="center"/>
        <w:rPr>
          <w:b/>
          <w:sz w:val="28"/>
          <w:szCs w:val="28"/>
          <w:u w:val="single"/>
        </w:rPr>
      </w:pPr>
    </w:p>
    <w:p w:rsidR="00382CF5" w:rsidRDefault="00382CF5" w:rsidP="004560CC">
      <w:pPr>
        <w:ind w:right="38"/>
        <w:rPr>
          <w:b/>
          <w:sz w:val="28"/>
          <w:szCs w:val="28"/>
          <w:u w:val="single"/>
        </w:rPr>
      </w:pPr>
    </w:p>
    <w:p w:rsidR="00604979" w:rsidRDefault="00604979" w:rsidP="004560CC">
      <w:pPr>
        <w:ind w:right="38"/>
        <w:rPr>
          <w:b/>
          <w:sz w:val="28"/>
          <w:szCs w:val="28"/>
          <w:u w:val="single"/>
        </w:rPr>
      </w:pPr>
      <w:r w:rsidRPr="004560CC">
        <w:rPr>
          <w:b/>
          <w:sz w:val="28"/>
          <w:szCs w:val="28"/>
          <w:u w:val="single"/>
        </w:rPr>
        <w:t>Основні заходи щодо реалізації:</w:t>
      </w:r>
    </w:p>
    <w:p w:rsidR="00382CF5" w:rsidRPr="004560CC" w:rsidRDefault="00382CF5" w:rsidP="004560CC">
      <w:pPr>
        <w:ind w:right="38"/>
        <w:rPr>
          <w:b/>
          <w:sz w:val="28"/>
          <w:szCs w:val="28"/>
          <w:u w:val="single"/>
        </w:rPr>
      </w:pPr>
    </w:p>
    <w:tbl>
      <w:tblPr>
        <w:tblW w:w="15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5412"/>
        <w:gridCol w:w="1475"/>
        <w:gridCol w:w="1647"/>
        <w:gridCol w:w="1715"/>
        <w:gridCol w:w="2000"/>
        <w:gridCol w:w="1492"/>
        <w:gridCol w:w="1440"/>
      </w:tblGrid>
      <w:tr w:rsidR="00604979" w:rsidRPr="004560CC" w:rsidTr="004560CC">
        <w:trPr>
          <w:trHeight w:val="277"/>
        </w:trPr>
        <w:tc>
          <w:tcPr>
            <w:tcW w:w="527" w:type="dxa"/>
            <w:vMerge w:val="restart"/>
            <w:shd w:val="clear" w:color="auto" w:fill="CCFFFF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5412" w:type="dxa"/>
            <w:vMerge w:val="restart"/>
            <w:shd w:val="clear" w:color="auto" w:fill="CCFFFF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475" w:type="dxa"/>
            <w:vMerge w:val="restart"/>
            <w:shd w:val="clear" w:color="auto" w:fill="CCFFFF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Термін виконання</w:t>
            </w:r>
          </w:p>
        </w:tc>
        <w:tc>
          <w:tcPr>
            <w:tcW w:w="5362" w:type="dxa"/>
            <w:gridSpan w:val="3"/>
            <w:shd w:val="clear" w:color="auto" w:fill="CCFFFF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1492" w:type="dxa"/>
            <w:vMerge w:val="restart"/>
            <w:shd w:val="clear" w:color="auto" w:fill="CCFFFF"/>
            <w:vAlign w:val="center"/>
          </w:tcPr>
          <w:p w:rsidR="00604979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Прогнозований обсяг фінансових ресурсів для виконання завда</w:t>
            </w:r>
            <w:r>
              <w:rPr>
                <w:b/>
                <w:sz w:val="22"/>
                <w:szCs w:val="22"/>
              </w:rPr>
              <w:t>нь відділу освіти</w:t>
            </w:r>
          </w:p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1440" w:type="dxa"/>
            <w:vMerge w:val="restart"/>
            <w:shd w:val="clear" w:color="auto" w:fill="CCFFFF"/>
            <w:vAlign w:val="center"/>
          </w:tcPr>
          <w:p w:rsidR="00604979" w:rsidRPr="004560CC" w:rsidRDefault="00604979" w:rsidP="004560CC">
            <w:pPr>
              <w:ind w:left="132"/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Виконавці</w:t>
            </w:r>
          </w:p>
        </w:tc>
      </w:tr>
      <w:tr w:rsidR="00604979" w:rsidRPr="004560CC" w:rsidTr="004560CC">
        <w:trPr>
          <w:trHeight w:val="726"/>
        </w:trPr>
        <w:tc>
          <w:tcPr>
            <w:tcW w:w="527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2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62" w:type="dxa"/>
            <w:gridSpan w:val="2"/>
            <w:shd w:val="clear" w:color="auto" w:fill="CCFFFF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 w:rsidRPr="004560CC">
              <w:rPr>
                <w:b/>
                <w:i/>
                <w:sz w:val="22"/>
                <w:szCs w:val="22"/>
              </w:rPr>
              <w:t>Місцевий бюджет</w:t>
            </w:r>
          </w:p>
        </w:tc>
        <w:tc>
          <w:tcPr>
            <w:tcW w:w="2000" w:type="dxa"/>
            <w:vMerge w:val="restart"/>
            <w:shd w:val="clear" w:color="auto" w:fill="CCFFFF"/>
            <w:vAlign w:val="center"/>
          </w:tcPr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 w:rsidRPr="004560CC">
              <w:rPr>
                <w:b/>
                <w:i/>
                <w:sz w:val="22"/>
                <w:szCs w:val="22"/>
              </w:rPr>
              <w:t>Інші</w:t>
            </w:r>
          </w:p>
          <w:p w:rsidR="00604979" w:rsidRPr="004560CC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(тис. грн.)</w:t>
            </w:r>
          </w:p>
        </w:tc>
        <w:tc>
          <w:tcPr>
            <w:tcW w:w="1492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784895">
        <w:trPr>
          <w:trHeight w:val="1282"/>
        </w:trPr>
        <w:tc>
          <w:tcPr>
            <w:tcW w:w="527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2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CCFFFF"/>
          </w:tcPr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604979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 w:rsidRPr="004560CC">
              <w:rPr>
                <w:b/>
                <w:i/>
                <w:sz w:val="22"/>
                <w:szCs w:val="22"/>
              </w:rPr>
              <w:t>Поточні видатки</w:t>
            </w:r>
          </w:p>
          <w:p w:rsidR="00604979" w:rsidRPr="004560CC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 тис. грн.)</w:t>
            </w:r>
          </w:p>
        </w:tc>
        <w:tc>
          <w:tcPr>
            <w:tcW w:w="1715" w:type="dxa"/>
            <w:shd w:val="clear" w:color="auto" w:fill="CCFFFF"/>
            <w:vAlign w:val="center"/>
          </w:tcPr>
          <w:p w:rsidR="00604979" w:rsidRDefault="00604979" w:rsidP="00E075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</w:t>
            </w:r>
            <w:r w:rsidRPr="004560CC">
              <w:rPr>
                <w:b/>
                <w:i/>
                <w:sz w:val="22"/>
                <w:szCs w:val="22"/>
              </w:rPr>
              <w:t xml:space="preserve">Капітальні </w:t>
            </w:r>
          </w:p>
          <w:p w:rsidR="00604979" w:rsidRDefault="00604979" w:rsidP="00E07565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</w:t>
            </w:r>
            <w:r w:rsidRPr="004560CC">
              <w:rPr>
                <w:b/>
                <w:i/>
                <w:sz w:val="22"/>
                <w:szCs w:val="22"/>
              </w:rPr>
              <w:t>видатки</w:t>
            </w:r>
          </w:p>
          <w:p w:rsidR="00604979" w:rsidRPr="004560CC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(тис. грн.)</w:t>
            </w:r>
          </w:p>
        </w:tc>
        <w:tc>
          <w:tcPr>
            <w:tcW w:w="2000" w:type="dxa"/>
            <w:vMerge/>
            <w:shd w:val="clear" w:color="auto" w:fill="CCFFFF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85"/>
        </w:trPr>
        <w:tc>
          <w:tcPr>
            <w:tcW w:w="15708" w:type="dxa"/>
            <w:gridSpan w:val="8"/>
            <w:vAlign w:val="center"/>
          </w:tcPr>
          <w:p w:rsidR="00604979" w:rsidRPr="004560CC" w:rsidRDefault="00604979" w:rsidP="0067478F">
            <w:pPr>
              <w:jc w:val="center"/>
              <w:rPr>
                <w:b/>
                <w:sz w:val="24"/>
                <w:szCs w:val="24"/>
              </w:rPr>
            </w:pPr>
            <w:r w:rsidRPr="004560CC">
              <w:rPr>
                <w:b/>
                <w:sz w:val="24"/>
                <w:szCs w:val="24"/>
              </w:rPr>
              <w:t>І. Організаційні заходи. Нормативно-правове забезпечення</w:t>
            </w:r>
          </w:p>
        </w:tc>
      </w:tr>
      <w:tr w:rsidR="00604979" w:rsidRPr="004560CC" w:rsidTr="00380AA3">
        <w:trPr>
          <w:trHeight w:val="801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  <w:vAlign w:val="center"/>
          </w:tcPr>
          <w:p w:rsidR="00604979" w:rsidRPr="004560CC" w:rsidRDefault="00604979" w:rsidP="00380AA3">
            <w:pPr>
              <w:ind w:right="-176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Ознайомлення з </w:t>
            </w:r>
            <w:r>
              <w:rPr>
                <w:sz w:val="22"/>
                <w:szCs w:val="22"/>
              </w:rPr>
              <w:t xml:space="preserve"> </w:t>
            </w:r>
            <w:r w:rsidRPr="004560CC">
              <w:rPr>
                <w:sz w:val="22"/>
                <w:szCs w:val="22"/>
              </w:rPr>
              <w:t>нормативно-правовими актами з питань</w:t>
            </w:r>
            <w:r>
              <w:rPr>
                <w:sz w:val="22"/>
                <w:szCs w:val="22"/>
              </w:rPr>
              <w:t xml:space="preserve"> діяльності </w:t>
            </w:r>
            <w:r w:rsidRPr="004560CC">
              <w:rPr>
                <w:sz w:val="22"/>
                <w:szCs w:val="22"/>
              </w:rPr>
              <w:t xml:space="preserve"> проф</w:t>
            </w:r>
            <w:r>
              <w:rPr>
                <w:sz w:val="22"/>
                <w:szCs w:val="22"/>
              </w:rPr>
              <w:t>есійно-технічної освіти</w:t>
            </w:r>
          </w:p>
        </w:tc>
        <w:tc>
          <w:tcPr>
            <w:tcW w:w="1475" w:type="dxa"/>
          </w:tcPr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березень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784895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84895">
              <w:rPr>
                <w:sz w:val="22"/>
                <w:szCs w:val="22"/>
              </w:rPr>
              <w:t>Заступник начальника</w:t>
            </w:r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84895">
              <w:rPr>
                <w:sz w:val="22"/>
                <w:szCs w:val="22"/>
              </w:rPr>
              <w:t>відділу освіти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  <w:vAlign w:val="center"/>
          </w:tcPr>
          <w:p w:rsidR="00604979" w:rsidRPr="004560CC" w:rsidRDefault="00604979" w:rsidP="00784895">
            <w:pPr>
              <w:ind w:right="-176"/>
              <w:rPr>
                <w:sz w:val="22"/>
                <w:szCs w:val="22"/>
              </w:rPr>
            </w:pPr>
            <w:r w:rsidRPr="00784895">
              <w:rPr>
                <w:sz w:val="22"/>
                <w:szCs w:val="22"/>
              </w:rPr>
              <w:t>Ана</w:t>
            </w:r>
            <w:r w:rsidRPr="004560CC">
              <w:rPr>
                <w:sz w:val="22"/>
                <w:szCs w:val="22"/>
              </w:rPr>
              <w:t xml:space="preserve">ліз виконання заходів щодо </w:t>
            </w:r>
            <w:r>
              <w:rPr>
                <w:sz w:val="22"/>
                <w:szCs w:val="22"/>
              </w:rPr>
              <w:t>співпраці із закладами професійно-технічної освіти міста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листопад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784895" w:rsidRDefault="00604979" w:rsidP="00784895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84895">
              <w:rPr>
                <w:sz w:val="22"/>
                <w:szCs w:val="22"/>
              </w:rPr>
              <w:t>Заступник начальника</w:t>
            </w:r>
          </w:p>
          <w:p w:rsidR="00604979" w:rsidRPr="00380AA3" w:rsidRDefault="00604979" w:rsidP="00784895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84895">
              <w:rPr>
                <w:sz w:val="22"/>
                <w:szCs w:val="22"/>
              </w:rPr>
              <w:t>відділу освіти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784895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Проведення аналізу відповідності мережі профільних класів освітнім потребам населення міста щодо здобуття повноцінної загальної середньої освіти. </w:t>
            </w:r>
          </w:p>
        </w:tc>
        <w:tc>
          <w:tcPr>
            <w:tcW w:w="1475" w:type="dxa"/>
          </w:tcPr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травень 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Заступник начальника</w:t>
            </w:r>
            <w:r w:rsidRPr="004560CC">
              <w:rPr>
                <w:sz w:val="22"/>
                <w:szCs w:val="22"/>
              </w:rPr>
              <w:t>,</w:t>
            </w:r>
          </w:p>
          <w:p w:rsidR="00604979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4560CC">
              <w:rPr>
                <w:sz w:val="22"/>
                <w:szCs w:val="22"/>
              </w:rPr>
              <w:t xml:space="preserve">ерівники </w:t>
            </w:r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Запровадження системного моніторингового </w:t>
            </w:r>
            <w:proofErr w:type="spellStart"/>
            <w:r w:rsidRPr="004560CC">
              <w:rPr>
                <w:sz w:val="22"/>
                <w:szCs w:val="22"/>
              </w:rPr>
              <w:t>спостере</w:t>
            </w:r>
            <w:proofErr w:type="spellEnd"/>
          </w:p>
          <w:p w:rsidR="00604979" w:rsidRPr="004560CC" w:rsidRDefault="00604979" w:rsidP="00784895">
            <w:pPr>
              <w:rPr>
                <w:sz w:val="22"/>
                <w:szCs w:val="22"/>
              </w:rPr>
            </w:pPr>
            <w:proofErr w:type="spellStart"/>
            <w:r w:rsidRPr="004560CC">
              <w:rPr>
                <w:sz w:val="22"/>
                <w:szCs w:val="22"/>
              </w:rPr>
              <w:t>ження</w:t>
            </w:r>
            <w:proofErr w:type="spellEnd"/>
            <w:r w:rsidRPr="004560CC">
              <w:rPr>
                <w:sz w:val="22"/>
                <w:szCs w:val="22"/>
              </w:rPr>
              <w:t xml:space="preserve"> за </w:t>
            </w:r>
            <w:r>
              <w:rPr>
                <w:sz w:val="22"/>
                <w:szCs w:val="22"/>
              </w:rPr>
              <w:t>продовженням навчання випускників ЗНЗ у професійно-технічних навчальних закладах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вересень 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Головний спеціаліст відділу освіти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</w:t>
            </w:r>
          </w:p>
        </w:tc>
        <w:tc>
          <w:tcPr>
            <w:tcW w:w="5412" w:type="dxa"/>
          </w:tcPr>
          <w:p w:rsidR="00604979" w:rsidRPr="004560CC" w:rsidRDefault="00604979" w:rsidP="007848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Розгляд питання </w:t>
            </w:r>
            <w:r w:rsidRPr="004560CC">
              <w:rPr>
                <w:sz w:val="22"/>
                <w:szCs w:val="22"/>
              </w:rPr>
              <w:t xml:space="preserve"> підготовки молоді до свідомого вибору майбутньої професії на засіданнях предметних методичних об'єднань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Протягом навчального року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Методисти </w:t>
            </w:r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 ММК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2" w:type="dxa"/>
          </w:tcPr>
          <w:p w:rsidR="00604979" w:rsidRPr="004560CC" w:rsidRDefault="00604979" w:rsidP="00784895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Забезпечення наступності та неперервності між </w:t>
            </w:r>
            <w:proofErr w:type="spellStart"/>
            <w:r w:rsidRPr="004560CC">
              <w:rPr>
                <w:sz w:val="22"/>
                <w:szCs w:val="22"/>
              </w:rPr>
              <w:t>допрофільною</w:t>
            </w:r>
            <w:proofErr w:type="spellEnd"/>
            <w:r w:rsidRPr="004560CC">
              <w:rPr>
                <w:sz w:val="22"/>
                <w:szCs w:val="22"/>
              </w:rPr>
              <w:t xml:space="preserve"> підготовкою і профільним навчанням</w:t>
            </w:r>
            <w:r>
              <w:rPr>
                <w:sz w:val="22"/>
                <w:szCs w:val="22"/>
              </w:rPr>
              <w:t xml:space="preserve"> та подальшою </w:t>
            </w:r>
            <w:r w:rsidRPr="004560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професійною </w:t>
            </w:r>
            <w:r w:rsidRPr="004560CC">
              <w:rPr>
                <w:sz w:val="22"/>
                <w:szCs w:val="22"/>
              </w:rPr>
              <w:t xml:space="preserve"> підготовкою</w:t>
            </w:r>
            <w:r>
              <w:rPr>
                <w:sz w:val="22"/>
                <w:szCs w:val="22"/>
              </w:rPr>
              <w:t xml:space="preserve"> учнів 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Головний спеціаліст відділу освіти,</w:t>
            </w:r>
            <w:r w:rsidRPr="004560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4560CC">
              <w:rPr>
                <w:sz w:val="22"/>
                <w:szCs w:val="22"/>
              </w:rPr>
              <w:t xml:space="preserve">ерівники </w:t>
            </w:r>
          </w:p>
          <w:p w:rsidR="00604979" w:rsidRPr="004560CC" w:rsidRDefault="00604979" w:rsidP="005F7C3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348"/>
        </w:trPr>
        <w:tc>
          <w:tcPr>
            <w:tcW w:w="15708" w:type="dxa"/>
            <w:gridSpan w:val="8"/>
            <w:vAlign w:val="center"/>
          </w:tcPr>
          <w:p w:rsidR="00604979" w:rsidRPr="004560CC" w:rsidRDefault="00604979" w:rsidP="00E14731">
            <w:pPr>
              <w:jc w:val="center"/>
              <w:rPr>
                <w:b/>
                <w:sz w:val="24"/>
                <w:szCs w:val="24"/>
              </w:rPr>
            </w:pPr>
            <w:r w:rsidRPr="004560CC">
              <w:rPr>
                <w:b/>
                <w:sz w:val="24"/>
                <w:szCs w:val="24"/>
              </w:rPr>
              <w:t xml:space="preserve">ІІ. Соціально-психологічний, педагогічний супровід </w:t>
            </w:r>
            <w:r>
              <w:rPr>
                <w:b/>
                <w:sz w:val="24"/>
                <w:szCs w:val="24"/>
              </w:rPr>
              <w:t xml:space="preserve">співпраці ЗНЗ із закладами професійно-технічної освіти </w:t>
            </w:r>
          </w:p>
        </w:tc>
      </w:tr>
      <w:tr w:rsidR="00604979" w:rsidRPr="004560CC" w:rsidTr="004560CC">
        <w:trPr>
          <w:trHeight w:val="209"/>
        </w:trPr>
        <w:tc>
          <w:tcPr>
            <w:tcW w:w="15708" w:type="dxa"/>
            <w:gridSpan w:val="8"/>
          </w:tcPr>
          <w:p w:rsidR="00604979" w:rsidRPr="004560CC" w:rsidRDefault="00604979" w:rsidP="004560CC">
            <w:pPr>
              <w:tabs>
                <w:tab w:val="left" w:pos="567"/>
              </w:tabs>
              <w:rPr>
                <w:b/>
                <w:i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Діагностика особистісної </w:t>
            </w:r>
            <w:r>
              <w:rPr>
                <w:sz w:val="22"/>
                <w:szCs w:val="22"/>
              </w:rPr>
              <w:t xml:space="preserve">готовності учнів  до професійного </w:t>
            </w:r>
            <w:r w:rsidRPr="004560CC">
              <w:rPr>
                <w:sz w:val="22"/>
                <w:szCs w:val="22"/>
              </w:rPr>
              <w:t xml:space="preserve"> навчання, виявлення і моніторинг здібностей, нахилів та професійних інтересів учнів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міський центр практичної психології і соціальної роботи 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(МЦПП І СР) психологи, соціальні педагоги </w:t>
            </w:r>
            <w:r>
              <w:rPr>
                <w:sz w:val="22"/>
                <w:szCs w:val="22"/>
              </w:rPr>
              <w:t>навчальних закладів.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Просвітницька діяльність серед педагогів, батьків та учнів щодо організації процесів самопізнання, самовизначення та самореалізації особистості дитини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Консультативна діяльність щодо самопізнання, самооцінки, самоаналізу; психічної та психофізіологічної готовності; вивчення ознак професії, правил вибору професійної діяльності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proofErr w:type="spellStart"/>
            <w:r w:rsidRPr="004560CC">
              <w:rPr>
                <w:sz w:val="22"/>
                <w:szCs w:val="22"/>
              </w:rPr>
              <w:t>Корекційно-розвивальна</w:t>
            </w:r>
            <w:proofErr w:type="spellEnd"/>
            <w:r w:rsidRPr="004560CC">
              <w:rPr>
                <w:sz w:val="22"/>
                <w:szCs w:val="22"/>
              </w:rPr>
              <w:t xml:space="preserve">  діяльність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i/>
                <w:sz w:val="22"/>
                <w:szCs w:val="22"/>
              </w:rPr>
              <w:t>Розробка, розповсюдження методичних матеріалів:</w:t>
            </w:r>
            <w:r w:rsidRPr="004560CC">
              <w:rPr>
                <w:sz w:val="22"/>
                <w:szCs w:val="22"/>
              </w:rPr>
              <w:t xml:space="preserve"> буклетів, брошур,  рекомендацій тощо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i/>
                <w:sz w:val="22"/>
                <w:szCs w:val="22"/>
              </w:rPr>
              <w:t>Надання консультацій</w:t>
            </w:r>
            <w:r w:rsidRPr="004560CC">
              <w:rPr>
                <w:sz w:val="22"/>
                <w:szCs w:val="22"/>
              </w:rPr>
              <w:t xml:space="preserve"> всім учасникам навчально-виховного процесу з означеної проблеми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  <w:tc>
          <w:tcPr>
            <w:tcW w:w="1492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1,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15708" w:type="dxa"/>
            <w:gridSpan w:val="8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</w:rPr>
              <w:t xml:space="preserve">ІІІ. </w:t>
            </w:r>
            <w:r w:rsidRPr="004560CC">
              <w:rPr>
                <w:b/>
                <w:sz w:val="24"/>
                <w:szCs w:val="24"/>
              </w:rPr>
              <w:t>Профорієнтаційна</w:t>
            </w:r>
            <w:r w:rsidRPr="004560CC">
              <w:rPr>
                <w:b/>
              </w:rPr>
              <w:t xml:space="preserve"> </w:t>
            </w:r>
            <w:r w:rsidRPr="004560CC">
              <w:rPr>
                <w:b/>
                <w:sz w:val="24"/>
                <w:szCs w:val="24"/>
              </w:rPr>
              <w:t>робота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294A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Розробка спільних заходів </w:t>
            </w:r>
            <w:r w:rsidRPr="004560CC">
              <w:rPr>
                <w:sz w:val="22"/>
                <w:szCs w:val="22"/>
              </w:rPr>
              <w:t xml:space="preserve"> відділу освіти та  </w:t>
            </w:r>
            <w:r>
              <w:rPr>
                <w:sz w:val="22"/>
                <w:szCs w:val="22"/>
              </w:rPr>
              <w:t>професійно-технічн</w:t>
            </w:r>
            <w:r w:rsidR="00294A62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заклад</w:t>
            </w:r>
            <w:r w:rsidR="00294A62">
              <w:rPr>
                <w:sz w:val="22"/>
                <w:szCs w:val="22"/>
              </w:rPr>
              <w:t xml:space="preserve">у </w:t>
            </w:r>
            <w:r>
              <w:rPr>
                <w:sz w:val="22"/>
                <w:szCs w:val="22"/>
              </w:rPr>
              <w:t xml:space="preserve"> щодо</w:t>
            </w:r>
            <w:r w:rsidRPr="004560CC">
              <w:rPr>
                <w:sz w:val="22"/>
                <w:szCs w:val="22"/>
              </w:rPr>
              <w:t xml:space="preserve"> профоріє</w:t>
            </w:r>
            <w:r>
              <w:rPr>
                <w:sz w:val="22"/>
                <w:szCs w:val="22"/>
              </w:rPr>
              <w:t xml:space="preserve">нтаційної та агітаційної </w:t>
            </w:r>
            <w:r w:rsidRPr="004560CC">
              <w:rPr>
                <w:sz w:val="22"/>
                <w:szCs w:val="22"/>
              </w:rPr>
              <w:t xml:space="preserve"> діяльності</w:t>
            </w:r>
            <w:r>
              <w:rPr>
                <w:sz w:val="22"/>
                <w:szCs w:val="22"/>
              </w:rPr>
              <w:t xml:space="preserve"> </w:t>
            </w:r>
            <w:r w:rsidRPr="004560CC">
              <w:rPr>
                <w:sz w:val="22"/>
                <w:szCs w:val="22"/>
              </w:rPr>
              <w:t xml:space="preserve"> на навчальний рік</w:t>
            </w:r>
          </w:p>
        </w:tc>
        <w:tc>
          <w:tcPr>
            <w:tcW w:w="1475" w:type="dxa"/>
          </w:tcPr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І</w:t>
            </w:r>
            <w:r>
              <w:rPr>
                <w:sz w:val="22"/>
                <w:szCs w:val="22"/>
              </w:rPr>
              <w:t xml:space="preserve"> семестр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2015/2016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Заступник начальника, головний спеціаліст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:rsidR="00604979" w:rsidRPr="004560CC" w:rsidRDefault="00604979" w:rsidP="00FF16B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Проведення профорієнтаційної роботи серед старшокласників шляхом залучення батьківської громадськості, </w:t>
            </w:r>
            <w:proofErr w:type="spellStart"/>
            <w:r w:rsidRPr="004560CC">
              <w:rPr>
                <w:sz w:val="22"/>
                <w:szCs w:val="22"/>
              </w:rPr>
              <w:t>фахівців</w:t>
            </w:r>
            <w:r>
              <w:rPr>
                <w:sz w:val="22"/>
                <w:szCs w:val="22"/>
              </w:rPr>
              <w:t>профтехосвіти</w:t>
            </w:r>
            <w:proofErr w:type="spellEnd"/>
            <w:r w:rsidRPr="004560CC">
              <w:rPr>
                <w:sz w:val="22"/>
                <w:szCs w:val="22"/>
              </w:rPr>
              <w:t>, підтримання тісного взаємозв’язку з міським центром зайнятості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Протягом навчального року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Керівники ЗНЗ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Складання графіків проведення профорієнтаційних заходів з учнями 8-11 класів ЗНЗ міста на навчальний рік., які проводять спеціалісти </w:t>
            </w:r>
            <w:proofErr w:type="spellStart"/>
            <w:r w:rsidRPr="004560CC">
              <w:rPr>
                <w:sz w:val="22"/>
                <w:szCs w:val="22"/>
              </w:rPr>
              <w:t>міськрайцентру</w:t>
            </w:r>
            <w:proofErr w:type="spellEnd"/>
            <w:r w:rsidRPr="004560CC">
              <w:rPr>
                <w:sz w:val="22"/>
                <w:szCs w:val="22"/>
              </w:rPr>
              <w:t xml:space="preserve"> зайнятості</w:t>
            </w:r>
          </w:p>
        </w:tc>
        <w:tc>
          <w:tcPr>
            <w:tcW w:w="1475" w:type="dxa"/>
          </w:tcPr>
          <w:p w:rsidR="00604979" w:rsidRPr="004560CC" w:rsidRDefault="00604979" w:rsidP="00FF16BC">
            <w:pPr>
              <w:rPr>
                <w:sz w:val="22"/>
                <w:szCs w:val="22"/>
              </w:rPr>
            </w:pPr>
          </w:p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560CC">
              <w:rPr>
                <w:sz w:val="22"/>
                <w:szCs w:val="22"/>
              </w:rPr>
              <w:t>0.09</w:t>
            </w:r>
            <w:r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Заступник начальника</w:t>
            </w:r>
            <w:r w:rsidRPr="004560CC">
              <w:rPr>
                <w:sz w:val="22"/>
                <w:szCs w:val="22"/>
              </w:rPr>
              <w:t>, спеціаліст центру зайнятості населення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Розгляд на  міських методичних об'єднаннях учителів питання профорієнтації учнів 9-11 класів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Постійно, 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1 раз на рік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Завідувач</w:t>
            </w:r>
            <w:r w:rsidRPr="004560CC">
              <w:rPr>
                <w:sz w:val="22"/>
                <w:szCs w:val="22"/>
              </w:rPr>
              <w:t xml:space="preserve"> міським </w:t>
            </w:r>
            <w:r>
              <w:rPr>
                <w:sz w:val="22"/>
                <w:szCs w:val="22"/>
              </w:rPr>
              <w:t xml:space="preserve">методичним кабінетом 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:rsidR="00604979" w:rsidRPr="004560CC" w:rsidRDefault="00604979" w:rsidP="00FF16B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Організація і проведення різних заходів профорієнтаційног</w:t>
            </w:r>
            <w:r>
              <w:rPr>
                <w:sz w:val="22"/>
                <w:szCs w:val="22"/>
              </w:rPr>
              <w:t xml:space="preserve">о характеру в загальноосвітніх </w:t>
            </w:r>
            <w:r w:rsidRPr="004560CC">
              <w:rPr>
                <w:sz w:val="22"/>
                <w:szCs w:val="22"/>
              </w:rPr>
              <w:t xml:space="preserve"> </w:t>
            </w:r>
            <w:r w:rsidRPr="004560CC">
              <w:rPr>
                <w:sz w:val="22"/>
                <w:szCs w:val="22"/>
              </w:rPr>
              <w:lastRenderedPageBreak/>
              <w:t>навчальних закладах: диспути, екскурсії та ін.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lastRenderedPageBreak/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Керівники </w:t>
            </w:r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ЗНЗ і П</w:t>
            </w:r>
            <w:r>
              <w:rPr>
                <w:sz w:val="22"/>
                <w:szCs w:val="22"/>
              </w:rPr>
              <w:t>Т</w:t>
            </w:r>
            <w:r w:rsidRPr="004560CC">
              <w:rPr>
                <w:sz w:val="22"/>
                <w:szCs w:val="22"/>
              </w:rPr>
              <w:t>НЗ,</w:t>
            </w:r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4560CC">
              <w:rPr>
                <w:sz w:val="22"/>
                <w:szCs w:val="22"/>
              </w:rPr>
              <w:lastRenderedPageBreak/>
              <w:t>МЦППіСР</w:t>
            </w:r>
            <w:proofErr w:type="spellEnd"/>
          </w:p>
          <w:p w:rsidR="00604979" w:rsidRPr="004560CC" w:rsidRDefault="00604979" w:rsidP="004560CC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Ознайомлення керівників ЗНЗ з потребами підприємств міста та району в кадрах та можливостями працевлаштування на них випускників. </w:t>
            </w:r>
          </w:p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Проведення ярмарку  професій</w:t>
            </w:r>
          </w:p>
        </w:tc>
        <w:tc>
          <w:tcPr>
            <w:tcW w:w="1475" w:type="dxa"/>
          </w:tcPr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жовтень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2016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</w:tcPr>
          <w:p w:rsidR="00604979" w:rsidRPr="004560CC" w:rsidRDefault="00604979" w:rsidP="00FF16BC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Заступник начальника </w:t>
            </w:r>
            <w:r>
              <w:rPr>
                <w:sz w:val="22"/>
                <w:szCs w:val="22"/>
              </w:rPr>
              <w:t xml:space="preserve">відділу освіти </w:t>
            </w:r>
            <w:r w:rsidRPr="004560CC">
              <w:rPr>
                <w:sz w:val="22"/>
                <w:szCs w:val="22"/>
              </w:rPr>
              <w:t>спільно з центром зайнятості населення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15708" w:type="dxa"/>
            <w:gridSpan w:val="8"/>
          </w:tcPr>
          <w:p w:rsidR="00604979" w:rsidRPr="004560CC" w:rsidRDefault="00604979" w:rsidP="004560CC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4"/>
                <w:szCs w:val="24"/>
              </w:rPr>
              <w:t>І</w:t>
            </w:r>
            <w:r w:rsidRPr="004560CC">
              <w:rPr>
                <w:b/>
                <w:sz w:val="24"/>
                <w:szCs w:val="24"/>
                <w:lang w:val="en-US"/>
              </w:rPr>
              <w:t>V</w:t>
            </w:r>
            <w:r w:rsidRPr="004560CC">
              <w:rPr>
                <w:b/>
                <w:sz w:val="24"/>
                <w:szCs w:val="24"/>
              </w:rPr>
              <w:t>. Міжгалузева співпраця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294A62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Надання допомоги в проведенні Днів відкритих дверей в професійн</w:t>
            </w:r>
            <w:r w:rsidR="00294A62">
              <w:rPr>
                <w:sz w:val="22"/>
                <w:szCs w:val="22"/>
              </w:rPr>
              <w:t>ому</w:t>
            </w:r>
            <w:r w:rsidRPr="004560CC">
              <w:rPr>
                <w:sz w:val="22"/>
                <w:szCs w:val="22"/>
              </w:rPr>
              <w:t xml:space="preserve"> ліце</w:t>
            </w:r>
            <w:r w:rsidR="00294A62">
              <w:rPr>
                <w:sz w:val="22"/>
                <w:szCs w:val="22"/>
              </w:rPr>
              <w:t>ї</w:t>
            </w:r>
            <w:r w:rsidRPr="004560CC">
              <w:rPr>
                <w:sz w:val="22"/>
                <w:szCs w:val="22"/>
              </w:rPr>
              <w:t xml:space="preserve">  для школярів-випускників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Щорічно березень-квітень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Заступник начальника відділу освіти</w:t>
            </w:r>
            <w:r w:rsidRPr="004560CC">
              <w:rPr>
                <w:sz w:val="22"/>
                <w:szCs w:val="22"/>
              </w:rPr>
              <w:t>, керівники ЗНЗ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Проведення змістово-іміджевих заходів з учнями та педагогами з метою популяризації та висвітлення роботи профільної </w:t>
            </w:r>
            <w:r>
              <w:rPr>
                <w:sz w:val="22"/>
                <w:szCs w:val="22"/>
              </w:rPr>
              <w:t>шко</w:t>
            </w:r>
            <w:r w:rsidRPr="004560CC"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профтехосвіти</w:t>
            </w:r>
            <w:proofErr w:type="spellEnd"/>
            <w:r w:rsidRPr="004560CC">
              <w:rPr>
                <w:sz w:val="22"/>
                <w:szCs w:val="22"/>
              </w:rPr>
              <w:t>:</w:t>
            </w:r>
          </w:p>
          <w:p w:rsidR="00604979" w:rsidRPr="004560CC" w:rsidRDefault="00604979" w:rsidP="004560C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організація спортивних змагань;</w:t>
            </w:r>
          </w:p>
          <w:p w:rsidR="00604979" w:rsidRPr="004560CC" w:rsidRDefault="00604979" w:rsidP="004560C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виставок художньо-прикладного мистецтва;</w:t>
            </w:r>
          </w:p>
          <w:p w:rsidR="00604979" w:rsidRPr="004560CC" w:rsidRDefault="00604979" w:rsidP="004560C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показових виступів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Постійно 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5,0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</w:tcPr>
          <w:p w:rsidR="00604979" w:rsidRPr="004560CC" w:rsidRDefault="00604979" w:rsidP="00AC25CF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Відділ освіти, </w:t>
            </w:r>
            <w:r>
              <w:rPr>
                <w:sz w:val="22"/>
                <w:szCs w:val="22"/>
              </w:rPr>
              <w:t>управління</w:t>
            </w:r>
            <w:r w:rsidRPr="004560CC">
              <w:rPr>
                <w:sz w:val="22"/>
                <w:szCs w:val="22"/>
              </w:rPr>
              <w:t xml:space="preserve"> з питань фізкультури та спорту, культури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Організація екскурсій учнів старшої школи на промислові підприємства міста</w:t>
            </w:r>
            <w:r>
              <w:rPr>
                <w:sz w:val="22"/>
                <w:szCs w:val="22"/>
              </w:rPr>
              <w:t xml:space="preserve"> та ПТНЗ </w:t>
            </w:r>
            <w:r w:rsidRPr="004560CC">
              <w:rPr>
                <w:sz w:val="22"/>
                <w:szCs w:val="22"/>
              </w:rPr>
              <w:t xml:space="preserve"> з метою орієнтації їх на робочі професії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Щорічно 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Керівники ЗНЗ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77"/>
        </w:trPr>
        <w:tc>
          <w:tcPr>
            <w:tcW w:w="15708" w:type="dxa"/>
            <w:gridSpan w:val="8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4"/>
                <w:szCs w:val="24"/>
                <w:lang w:val="en-US"/>
              </w:rPr>
              <w:t>V</w:t>
            </w:r>
            <w:r w:rsidRPr="004560CC">
              <w:rPr>
                <w:b/>
                <w:sz w:val="24"/>
                <w:szCs w:val="24"/>
              </w:rPr>
              <w:t>. Інформаційно-методичне забезпечення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67478F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Забезпечення роботи  постійно діючих науково-практичних семінарів з питань</w:t>
            </w:r>
            <w:r>
              <w:rPr>
                <w:sz w:val="22"/>
                <w:szCs w:val="22"/>
              </w:rPr>
              <w:t xml:space="preserve"> </w:t>
            </w:r>
            <w:r w:rsidRPr="004560CC">
              <w:rPr>
                <w:sz w:val="22"/>
                <w:szCs w:val="22"/>
              </w:rPr>
              <w:t xml:space="preserve"> профілізації старшої школи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Щорічно 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0,5</w:t>
            </w:r>
          </w:p>
        </w:tc>
        <w:tc>
          <w:tcPr>
            <w:tcW w:w="1440" w:type="dxa"/>
          </w:tcPr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Завідуюча ММК</w:t>
            </w:r>
            <w:r>
              <w:rPr>
                <w:sz w:val="22"/>
                <w:szCs w:val="22"/>
              </w:rPr>
              <w:t>,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методисти ПТНЗ</w:t>
            </w:r>
          </w:p>
        </w:tc>
      </w:tr>
      <w:tr w:rsidR="00604979" w:rsidRPr="004560CC" w:rsidTr="004560CC">
        <w:trPr>
          <w:trHeight w:val="609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Забезпечити координацію інформаційних і </w:t>
            </w:r>
            <w:r>
              <w:rPr>
                <w:sz w:val="22"/>
                <w:szCs w:val="22"/>
              </w:rPr>
              <w:t>ресурсних потоків між школами, ПТНЗ, ВНЗ</w:t>
            </w:r>
            <w:r w:rsidRPr="004560CC">
              <w:rPr>
                <w:sz w:val="22"/>
                <w:szCs w:val="22"/>
              </w:rPr>
              <w:t>.</w:t>
            </w:r>
          </w:p>
          <w:p w:rsidR="00604979" w:rsidRPr="004560CC" w:rsidRDefault="00604979" w:rsidP="004560CC">
            <w:pPr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Завідуюча ММК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jc w:val="both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Забезпечити відкритий доступ громадян до інформації щодо профілізації кожного ЗНЗ</w:t>
            </w:r>
            <w:r>
              <w:rPr>
                <w:sz w:val="22"/>
                <w:szCs w:val="22"/>
              </w:rPr>
              <w:t xml:space="preserve"> та ПТНЗ </w:t>
            </w:r>
            <w:r w:rsidRPr="004560CC">
              <w:rPr>
                <w:sz w:val="22"/>
                <w:szCs w:val="22"/>
              </w:rPr>
              <w:t xml:space="preserve"> міста (через дошки оголошень, ЗМІ, WEB-сайти).</w:t>
            </w:r>
          </w:p>
          <w:p w:rsidR="00604979" w:rsidRPr="004560CC" w:rsidRDefault="00604979" w:rsidP="004560CC">
            <w:pPr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Керівники ЗНЗ</w:t>
            </w:r>
            <w:r>
              <w:rPr>
                <w:sz w:val="22"/>
                <w:szCs w:val="22"/>
              </w:rPr>
              <w:t>, ПТНЗ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Створити творчі груп вчителів </w:t>
            </w:r>
            <w:r>
              <w:rPr>
                <w:sz w:val="22"/>
                <w:szCs w:val="22"/>
              </w:rPr>
              <w:t xml:space="preserve">ЗНЗ та викладачів ПТНЗ  </w:t>
            </w:r>
            <w:r w:rsidRPr="004560CC">
              <w:rPr>
                <w:sz w:val="22"/>
                <w:szCs w:val="22"/>
              </w:rPr>
              <w:t>за напрямками профільного навчання (природничого, гуманітарного, технологічного, спортивного, художньо-естетичного)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01.09.2016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Методисти ММК</w:t>
            </w:r>
            <w:r>
              <w:rPr>
                <w:sz w:val="22"/>
                <w:szCs w:val="22"/>
              </w:rPr>
              <w:t>, ПТНЗ</w:t>
            </w: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</w:p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4560CC"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7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15708" w:type="dxa"/>
            <w:gridSpan w:val="8"/>
          </w:tcPr>
          <w:p w:rsidR="00604979" w:rsidRPr="004560CC" w:rsidRDefault="00604979" w:rsidP="0001257B">
            <w:pPr>
              <w:jc w:val="center"/>
              <w:rPr>
                <w:sz w:val="22"/>
                <w:szCs w:val="22"/>
              </w:rPr>
            </w:pPr>
            <w:r w:rsidRPr="004560CC">
              <w:rPr>
                <w:b/>
                <w:sz w:val="24"/>
                <w:szCs w:val="24"/>
                <w:lang w:val="en-US"/>
              </w:rPr>
              <w:t>V</w:t>
            </w:r>
            <w:r w:rsidRPr="004560CC">
              <w:rPr>
                <w:b/>
                <w:sz w:val="24"/>
                <w:szCs w:val="24"/>
              </w:rPr>
              <w:t>І. Інноваційно-методичне забезпечення профільного навчання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294A62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Розробка методичних рекомендацій щодо впровадження інно</w:t>
            </w:r>
            <w:r>
              <w:rPr>
                <w:sz w:val="22"/>
                <w:szCs w:val="22"/>
              </w:rPr>
              <w:t>ваційних технологій для педагогів</w:t>
            </w:r>
            <w:r w:rsidRPr="004560CC">
              <w:rPr>
                <w:sz w:val="22"/>
                <w:szCs w:val="22"/>
              </w:rPr>
              <w:t>, які викладають в профільних класах</w:t>
            </w:r>
            <w:r>
              <w:rPr>
                <w:sz w:val="22"/>
                <w:szCs w:val="22"/>
              </w:rPr>
              <w:t xml:space="preserve"> та</w:t>
            </w:r>
            <w:r w:rsidR="00294A62">
              <w:rPr>
                <w:sz w:val="22"/>
                <w:szCs w:val="22"/>
              </w:rPr>
              <w:t xml:space="preserve"> Первомайському ліцеї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Методисти ММК</w:t>
            </w:r>
            <w:r>
              <w:rPr>
                <w:sz w:val="22"/>
                <w:szCs w:val="22"/>
              </w:rPr>
              <w:t>, ПТНЗ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:rsidR="00604979" w:rsidRPr="004560CC" w:rsidRDefault="00604979" w:rsidP="00294A62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Вивчення та поширення ефективного педагогічного досвіду вчителів профільної школи</w:t>
            </w:r>
            <w:r>
              <w:rPr>
                <w:sz w:val="22"/>
                <w:szCs w:val="22"/>
              </w:rPr>
              <w:t xml:space="preserve"> та </w:t>
            </w:r>
            <w:r w:rsidR="00294A62">
              <w:rPr>
                <w:sz w:val="22"/>
                <w:szCs w:val="22"/>
              </w:rPr>
              <w:t xml:space="preserve"> Первомайському ліцеї</w:t>
            </w:r>
            <w:r>
              <w:rPr>
                <w:sz w:val="22"/>
                <w:szCs w:val="22"/>
              </w:rPr>
              <w:t xml:space="preserve"> </w:t>
            </w:r>
            <w:r w:rsidRPr="004560CC">
              <w:rPr>
                <w:sz w:val="22"/>
                <w:szCs w:val="22"/>
              </w:rPr>
              <w:t xml:space="preserve"> (міста, області, України)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 xml:space="preserve">Щорічно 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Методисти ММК</w:t>
            </w:r>
            <w:r>
              <w:rPr>
                <w:sz w:val="22"/>
                <w:szCs w:val="22"/>
              </w:rPr>
              <w:t>, ПТНЗ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Сприяти поповненню бази програмних засобів навчання з профільних предметів (електронні підручники, посібники, тренажери, довідники тощо);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Постійно</w:t>
            </w: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 w:rsidRPr="004560CC">
              <w:rPr>
                <w:sz w:val="22"/>
                <w:szCs w:val="22"/>
              </w:rPr>
              <w:t>Методисти ММК</w:t>
            </w:r>
            <w:r>
              <w:rPr>
                <w:sz w:val="22"/>
                <w:szCs w:val="22"/>
              </w:rPr>
              <w:t>, ПТНЗ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2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15708" w:type="dxa"/>
            <w:gridSpan w:val="8"/>
          </w:tcPr>
          <w:p w:rsidR="00604979" w:rsidRPr="004560CC" w:rsidRDefault="00604979" w:rsidP="000A2895">
            <w:pPr>
              <w:jc w:val="center"/>
              <w:rPr>
                <w:b/>
                <w:sz w:val="22"/>
                <w:szCs w:val="22"/>
              </w:rPr>
            </w:pPr>
            <w:r w:rsidRPr="004560CC">
              <w:rPr>
                <w:b/>
                <w:sz w:val="24"/>
                <w:szCs w:val="24"/>
                <w:lang w:val="en-US"/>
              </w:rPr>
              <w:t>V</w:t>
            </w:r>
            <w:r w:rsidRPr="004560CC">
              <w:rPr>
                <w:b/>
                <w:sz w:val="24"/>
                <w:szCs w:val="24"/>
              </w:rPr>
              <w:t xml:space="preserve">ІІІ. </w:t>
            </w:r>
            <w:r>
              <w:rPr>
                <w:b/>
                <w:sz w:val="24"/>
                <w:szCs w:val="24"/>
              </w:rPr>
              <w:t>Фінансове забезпечення діяльності ПТНЗ</w:t>
            </w:r>
          </w:p>
        </w:tc>
      </w:tr>
      <w:tr w:rsidR="00604979" w:rsidRPr="004560CC" w:rsidTr="004560CC">
        <w:trPr>
          <w:trHeight w:val="538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:rsidR="00604979" w:rsidRPr="004560CC" w:rsidRDefault="00604979" w:rsidP="00D86D8A">
            <w:pPr>
              <w:numPr>
                <w:ilvl w:val="0"/>
                <w:numId w:val="21"/>
              </w:numPr>
              <w:tabs>
                <w:tab w:val="num" w:pos="32"/>
                <w:tab w:val="left" w:pos="312"/>
              </w:tabs>
              <w:ind w:left="32" w:right="-36"/>
              <w:rPr>
                <w:sz w:val="22"/>
                <w:szCs w:val="22"/>
              </w:rPr>
            </w:pPr>
            <w:r w:rsidRPr="00D86D8A">
              <w:rPr>
                <w:sz w:val="22"/>
                <w:szCs w:val="22"/>
              </w:rPr>
              <w:t>Сприяти  фінансовому забезпеченню професійно-технічн</w:t>
            </w:r>
            <w:r w:rsidR="00D86D8A" w:rsidRPr="00D86D8A">
              <w:rPr>
                <w:sz w:val="22"/>
                <w:szCs w:val="22"/>
              </w:rPr>
              <w:t>ого ліцею</w:t>
            </w:r>
            <w:r w:rsidRPr="00D86D8A">
              <w:rPr>
                <w:sz w:val="22"/>
                <w:szCs w:val="22"/>
              </w:rPr>
              <w:t xml:space="preserve"> міста до моменту врегулювання питання згідно з чинним законодавством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75" w:type="dxa"/>
            <w:vAlign w:val="center"/>
          </w:tcPr>
          <w:p w:rsidR="00D86D8A" w:rsidRDefault="00D86D8A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 1 с</w:t>
            </w:r>
            <w:r w:rsidR="00604979" w:rsidRPr="00080608">
              <w:rPr>
                <w:sz w:val="22"/>
                <w:szCs w:val="22"/>
              </w:rPr>
              <w:t>ічн</w:t>
            </w:r>
            <w:r>
              <w:rPr>
                <w:sz w:val="22"/>
                <w:szCs w:val="22"/>
              </w:rPr>
              <w:t>я</w:t>
            </w:r>
          </w:p>
          <w:p w:rsidR="00604979" w:rsidRDefault="00604979" w:rsidP="004560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  <w:p w:rsidR="00604979" w:rsidRPr="004560CC" w:rsidRDefault="00604979" w:rsidP="00D86D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4560CC" w:rsidRDefault="00604979" w:rsidP="001E57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A73133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604979" w:rsidRPr="004560CC" w:rsidRDefault="00604979" w:rsidP="000A2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Відділ освіти</w:t>
            </w: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2"/>
                <w:szCs w:val="22"/>
              </w:rPr>
            </w:pPr>
            <w:r w:rsidRPr="004560C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1475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47" w:type="dxa"/>
          </w:tcPr>
          <w:p w:rsidR="00604979" w:rsidRPr="00121547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5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4979" w:rsidRPr="004560CC" w:rsidTr="004560CC">
        <w:trPr>
          <w:trHeight w:val="257"/>
        </w:trPr>
        <w:tc>
          <w:tcPr>
            <w:tcW w:w="527" w:type="dxa"/>
          </w:tcPr>
          <w:p w:rsidR="00604979" w:rsidRPr="004560CC" w:rsidRDefault="00604979" w:rsidP="004560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12" w:type="dxa"/>
          </w:tcPr>
          <w:p w:rsidR="00604979" w:rsidRPr="004560CC" w:rsidRDefault="00604979" w:rsidP="004560CC">
            <w:pPr>
              <w:rPr>
                <w:b/>
                <w:sz w:val="24"/>
                <w:szCs w:val="24"/>
              </w:rPr>
            </w:pPr>
            <w:r w:rsidRPr="004560CC">
              <w:rPr>
                <w:b/>
                <w:sz w:val="24"/>
                <w:szCs w:val="24"/>
              </w:rPr>
              <w:t>В С Ь О Г О :</w:t>
            </w:r>
          </w:p>
        </w:tc>
        <w:tc>
          <w:tcPr>
            <w:tcW w:w="1475" w:type="dxa"/>
          </w:tcPr>
          <w:p w:rsidR="00604979" w:rsidRPr="004560CC" w:rsidRDefault="00604979" w:rsidP="004560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7" w:type="dxa"/>
          </w:tcPr>
          <w:p w:rsidR="00604979" w:rsidRPr="00121547" w:rsidRDefault="00604979" w:rsidP="004560C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2" w:type="dxa"/>
            <w:vAlign w:val="bottom"/>
          </w:tcPr>
          <w:p w:rsidR="00604979" w:rsidRPr="004560CC" w:rsidRDefault="00604979" w:rsidP="004560C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604979" w:rsidRPr="004560CC" w:rsidRDefault="00604979" w:rsidP="004560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04979" w:rsidRPr="00696214" w:rsidRDefault="00604979" w:rsidP="00121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Courier New" w:hAnsi="Courier New" w:cs="Courier New"/>
          <w:color w:val="000000"/>
          <w:sz w:val="21"/>
          <w:szCs w:val="21"/>
          <w:lang w:eastAsia="uk-UA"/>
        </w:rPr>
      </w:pPr>
      <w:bookmarkStart w:id="1" w:name="o27"/>
      <w:bookmarkStart w:id="2" w:name="o46"/>
      <w:bookmarkEnd w:id="1"/>
      <w:bookmarkEnd w:id="2"/>
      <w:r w:rsidRPr="00696214">
        <w:rPr>
          <w:rFonts w:ascii="Courier New" w:hAnsi="Courier New" w:cs="Courier New"/>
          <w:color w:val="000000"/>
          <w:sz w:val="21"/>
          <w:szCs w:val="21"/>
          <w:lang w:eastAsia="uk-UA"/>
        </w:rPr>
        <w:t xml:space="preserve">     </w:t>
      </w:r>
    </w:p>
    <w:p w:rsidR="00604979" w:rsidRDefault="00604979" w:rsidP="00121547">
      <w:pPr>
        <w:jc w:val="both"/>
        <w:rPr>
          <w:rFonts w:ascii="Arial" w:hAnsi="Arial" w:cs="Arial"/>
          <w:color w:val="1F282C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1F282C"/>
          <w:sz w:val="18"/>
          <w:szCs w:val="18"/>
          <w:shd w:val="clear" w:color="auto" w:fill="FFFFFF"/>
        </w:rPr>
        <w:t xml:space="preserve">  </w:t>
      </w:r>
    </w:p>
    <w:p w:rsidR="00604979" w:rsidRDefault="00604979" w:rsidP="00121547">
      <w:pPr>
        <w:jc w:val="both"/>
        <w:rPr>
          <w:rFonts w:ascii="Arial" w:hAnsi="Arial" w:cs="Arial"/>
          <w:color w:val="1F282C"/>
          <w:sz w:val="18"/>
          <w:szCs w:val="18"/>
          <w:shd w:val="clear" w:color="auto" w:fill="FFFFFF"/>
        </w:rPr>
      </w:pPr>
    </w:p>
    <w:p w:rsidR="00604979" w:rsidRPr="00121547" w:rsidRDefault="00604979" w:rsidP="00121547">
      <w:pPr>
        <w:jc w:val="both"/>
        <w:rPr>
          <w:spacing w:val="-3"/>
          <w:sz w:val="28"/>
        </w:rPr>
      </w:pPr>
      <w:r w:rsidRPr="00121547">
        <w:rPr>
          <w:spacing w:val="-3"/>
          <w:sz w:val="28"/>
        </w:rPr>
        <w:t>ПОГОДЖЕНО</w:t>
      </w:r>
    </w:p>
    <w:p w:rsidR="00604979" w:rsidRPr="00121547" w:rsidRDefault="00604979" w:rsidP="00121547">
      <w:pPr>
        <w:jc w:val="both"/>
        <w:rPr>
          <w:spacing w:val="-3"/>
          <w:sz w:val="16"/>
          <w:szCs w:val="16"/>
        </w:rPr>
      </w:pPr>
    </w:p>
    <w:p w:rsidR="00BC3968" w:rsidRDefault="00604979" w:rsidP="00121547">
      <w:pPr>
        <w:jc w:val="both"/>
        <w:rPr>
          <w:sz w:val="28"/>
          <w:szCs w:val="28"/>
          <w:lang w:val="ru-RU"/>
        </w:rPr>
      </w:pPr>
      <w:r w:rsidRPr="00121547">
        <w:rPr>
          <w:sz w:val="28"/>
          <w:szCs w:val="28"/>
        </w:rPr>
        <w:t>Секретар міської ради</w:t>
      </w:r>
      <w:r w:rsidRPr="00121547">
        <w:rPr>
          <w:sz w:val="28"/>
          <w:szCs w:val="28"/>
        </w:rPr>
        <w:tab/>
      </w:r>
      <w:r w:rsidRPr="00121547">
        <w:rPr>
          <w:sz w:val="28"/>
          <w:szCs w:val="28"/>
        </w:rPr>
        <w:tab/>
      </w:r>
      <w:r w:rsidRPr="00121547">
        <w:rPr>
          <w:sz w:val="28"/>
          <w:szCs w:val="28"/>
        </w:rPr>
        <w:tab/>
      </w:r>
      <w:r w:rsidRPr="00121547">
        <w:rPr>
          <w:sz w:val="28"/>
          <w:szCs w:val="28"/>
        </w:rPr>
        <w:tab/>
      </w:r>
      <w:r w:rsidRPr="00121547">
        <w:rPr>
          <w:sz w:val="28"/>
          <w:szCs w:val="28"/>
        </w:rPr>
        <w:tab/>
      </w:r>
      <w:r w:rsidRPr="00121547">
        <w:rPr>
          <w:sz w:val="28"/>
          <w:szCs w:val="28"/>
        </w:rPr>
        <w:tab/>
        <w:t xml:space="preserve">     </w:t>
      </w:r>
      <w:r w:rsidR="00BC3968">
        <w:rPr>
          <w:sz w:val="28"/>
          <w:szCs w:val="28"/>
          <w:lang w:val="ru-RU"/>
        </w:rPr>
        <w:t xml:space="preserve">     О.В. Давиденко</w:t>
      </w:r>
    </w:p>
    <w:p w:rsidR="00604979" w:rsidRDefault="00604979" w:rsidP="00BC3968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121547">
        <w:rPr>
          <w:sz w:val="26"/>
          <w:szCs w:val="26"/>
        </w:rPr>
        <w:t>«____» _____________ 2016 року</w:t>
      </w:r>
      <w:r>
        <w:rPr>
          <w:rFonts w:ascii="Arial" w:hAnsi="Arial" w:cs="Arial"/>
          <w:color w:val="1F282C"/>
          <w:sz w:val="18"/>
          <w:szCs w:val="18"/>
          <w:shd w:val="clear" w:color="auto" w:fill="FFFFFF"/>
        </w:rPr>
        <w:t xml:space="preserve"> </w:t>
      </w:r>
    </w:p>
    <w:p w:rsidR="00604979" w:rsidRDefault="00604979"/>
    <w:sectPr w:rsidR="00604979" w:rsidSect="00E55A21">
      <w:pgSz w:w="16838" w:h="11906" w:orient="landscape"/>
      <w:pgMar w:top="720" w:right="53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3EF8"/>
    <w:multiLevelType w:val="hybridMultilevel"/>
    <w:tmpl w:val="B9E4D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41D30"/>
    <w:multiLevelType w:val="hybridMultilevel"/>
    <w:tmpl w:val="1E7CC326"/>
    <w:lvl w:ilvl="0" w:tplc="237A4B12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cs="Times New Roman" w:hint="default"/>
      </w:rPr>
    </w:lvl>
    <w:lvl w:ilvl="1" w:tplc="7EF2A3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0D47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F9A1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DE074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1127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BFCFD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D6A7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1DC9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8D75F4C"/>
    <w:multiLevelType w:val="hybridMultilevel"/>
    <w:tmpl w:val="99CCD04A"/>
    <w:lvl w:ilvl="0" w:tplc="CE1EEE9C">
      <w:start w:val="9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>
    <w:nsid w:val="08E33046"/>
    <w:multiLevelType w:val="hybridMultilevel"/>
    <w:tmpl w:val="20CA6F36"/>
    <w:lvl w:ilvl="0" w:tplc="F21CB5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21E24"/>
    <w:multiLevelType w:val="hybridMultilevel"/>
    <w:tmpl w:val="CABAEB5E"/>
    <w:lvl w:ilvl="0" w:tplc="A73423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347D3C"/>
    <w:multiLevelType w:val="hybridMultilevel"/>
    <w:tmpl w:val="741CD8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5E34"/>
    <w:multiLevelType w:val="hybridMultilevel"/>
    <w:tmpl w:val="38A807DA"/>
    <w:lvl w:ilvl="0" w:tplc="EA2C1D3E"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0F0013AB"/>
    <w:multiLevelType w:val="hybridMultilevel"/>
    <w:tmpl w:val="5B589A9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2078B7"/>
    <w:multiLevelType w:val="hybridMultilevel"/>
    <w:tmpl w:val="C3F2BFE0"/>
    <w:lvl w:ilvl="0" w:tplc="0422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E3D89"/>
    <w:multiLevelType w:val="multilevel"/>
    <w:tmpl w:val="03A41AE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32621"/>
    <w:multiLevelType w:val="hybridMultilevel"/>
    <w:tmpl w:val="D6725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DE5E90"/>
    <w:multiLevelType w:val="hybridMultilevel"/>
    <w:tmpl w:val="790073E2"/>
    <w:lvl w:ilvl="0" w:tplc="05F4C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341212"/>
    <w:multiLevelType w:val="hybridMultilevel"/>
    <w:tmpl w:val="70EA57C2"/>
    <w:lvl w:ilvl="0" w:tplc="C7CECAB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3">
    <w:nsid w:val="30944AF4"/>
    <w:multiLevelType w:val="hybridMultilevel"/>
    <w:tmpl w:val="8FCC0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B62392"/>
    <w:multiLevelType w:val="hybridMultilevel"/>
    <w:tmpl w:val="C71AC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C0814"/>
    <w:multiLevelType w:val="hybridMultilevel"/>
    <w:tmpl w:val="22AC6DE0"/>
    <w:lvl w:ilvl="0" w:tplc="F86CF0D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945479"/>
    <w:multiLevelType w:val="hybridMultilevel"/>
    <w:tmpl w:val="C98818C6"/>
    <w:lvl w:ilvl="0" w:tplc="A45E3E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E3288D"/>
    <w:multiLevelType w:val="hybridMultilevel"/>
    <w:tmpl w:val="2B467860"/>
    <w:lvl w:ilvl="0" w:tplc="3F02C3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E52D1E"/>
    <w:multiLevelType w:val="hybridMultilevel"/>
    <w:tmpl w:val="3172526E"/>
    <w:lvl w:ilvl="0" w:tplc="A3A6A0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78190C"/>
    <w:multiLevelType w:val="hybridMultilevel"/>
    <w:tmpl w:val="55C85386"/>
    <w:lvl w:ilvl="0" w:tplc="B504D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8"/>
        <w:szCs w:val="28"/>
      </w:rPr>
    </w:lvl>
    <w:lvl w:ilvl="1" w:tplc="C7CECA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BB1931"/>
    <w:multiLevelType w:val="multilevel"/>
    <w:tmpl w:val="E7100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>
    <w:nsid w:val="467259D1"/>
    <w:multiLevelType w:val="hybridMultilevel"/>
    <w:tmpl w:val="EBACBBFE"/>
    <w:lvl w:ilvl="0" w:tplc="F86CF0D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AB3720"/>
    <w:multiLevelType w:val="hybridMultilevel"/>
    <w:tmpl w:val="0D08273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C7690E"/>
    <w:multiLevelType w:val="hybridMultilevel"/>
    <w:tmpl w:val="FA40F6A0"/>
    <w:lvl w:ilvl="0" w:tplc="F86CF0D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1E634F"/>
    <w:multiLevelType w:val="hybridMultilevel"/>
    <w:tmpl w:val="3C587E2E"/>
    <w:lvl w:ilvl="0" w:tplc="F86CF0D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B75C64"/>
    <w:multiLevelType w:val="hybridMultilevel"/>
    <w:tmpl w:val="0AFCBF54"/>
    <w:lvl w:ilvl="0" w:tplc="F21A994C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3DE5916"/>
    <w:multiLevelType w:val="hybridMultilevel"/>
    <w:tmpl w:val="C0A27F82"/>
    <w:lvl w:ilvl="0" w:tplc="F86CF0D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4F04AB"/>
    <w:multiLevelType w:val="hybridMultilevel"/>
    <w:tmpl w:val="A7946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A86961"/>
    <w:multiLevelType w:val="hybridMultilevel"/>
    <w:tmpl w:val="EBC69B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4037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7F4D0A33"/>
    <w:multiLevelType w:val="hybridMultilevel"/>
    <w:tmpl w:val="E7541E44"/>
    <w:lvl w:ilvl="0" w:tplc="19BCB88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9"/>
  </w:num>
  <w:num w:numId="5">
    <w:abstractNumId w:val="12"/>
  </w:num>
  <w:num w:numId="6">
    <w:abstractNumId w:val="17"/>
  </w:num>
  <w:num w:numId="7">
    <w:abstractNumId w:val="11"/>
  </w:num>
  <w:num w:numId="8">
    <w:abstractNumId w:val="29"/>
  </w:num>
  <w:num w:numId="9">
    <w:abstractNumId w:val="3"/>
  </w:num>
  <w:num w:numId="10">
    <w:abstractNumId w:val="1"/>
  </w:num>
  <w:num w:numId="11">
    <w:abstractNumId w:val="25"/>
  </w:num>
  <w:num w:numId="12">
    <w:abstractNumId w:val="24"/>
  </w:num>
  <w:num w:numId="13">
    <w:abstractNumId w:val="26"/>
  </w:num>
  <w:num w:numId="14">
    <w:abstractNumId w:val="23"/>
  </w:num>
  <w:num w:numId="15">
    <w:abstractNumId w:val="15"/>
  </w:num>
  <w:num w:numId="16">
    <w:abstractNumId w:val="21"/>
  </w:num>
  <w:num w:numId="17">
    <w:abstractNumId w:val="8"/>
  </w:num>
  <w:num w:numId="18">
    <w:abstractNumId w:val="30"/>
  </w:num>
  <w:num w:numId="19">
    <w:abstractNumId w:val="4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7"/>
  </w:num>
  <w:num w:numId="23">
    <w:abstractNumId w:val="10"/>
  </w:num>
  <w:num w:numId="24">
    <w:abstractNumId w:val="13"/>
  </w:num>
  <w:num w:numId="25">
    <w:abstractNumId w:val="0"/>
  </w:num>
  <w:num w:numId="26">
    <w:abstractNumId w:val="18"/>
  </w:num>
  <w:num w:numId="27">
    <w:abstractNumId w:val="7"/>
  </w:num>
  <w:num w:numId="28">
    <w:abstractNumId w:val="22"/>
  </w:num>
  <w:num w:numId="29">
    <w:abstractNumId w:val="5"/>
  </w:num>
  <w:num w:numId="30">
    <w:abstractNumId w:val="2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AF0"/>
    <w:rsid w:val="0001257B"/>
    <w:rsid w:val="00033D1F"/>
    <w:rsid w:val="00080608"/>
    <w:rsid w:val="00086CE0"/>
    <w:rsid w:val="000A2895"/>
    <w:rsid w:val="000E4AF0"/>
    <w:rsid w:val="00103F47"/>
    <w:rsid w:val="00121547"/>
    <w:rsid w:val="001331D1"/>
    <w:rsid w:val="001E579F"/>
    <w:rsid w:val="0021029F"/>
    <w:rsid w:val="002866AE"/>
    <w:rsid w:val="00294A62"/>
    <w:rsid w:val="003256BF"/>
    <w:rsid w:val="00380AA3"/>
    <w:rsid w:val="00382CF5"/>
    <w:rsid w:val="003A27DA"/>
    <w:rsid w:val="004560CC"/>
    <w:rsid w:val="005F7C39"/>
    <w:rsid w:val="00604979"/>
    <w:rsid w:val="00605B0C"/>
    <w:rsid w:val="0067478F"/>
    <w:rsid w:val="00696214"/>
    <w:rsid w:val="006E016E"/>
    <w:rsid w:val="00703D25"/>
    <w:rsid w:val="00716056"/>
    <w:rsid w:val="00784895"/>
    <w:rsid w:val="007A05CC"/>
    <w:rsid w:val="008323AA"/>
    <w:rsid w:val="00952F4E"/>
    <w:rsid w:val="009B4562"/>
    <w:rsid w:val="009C1A62"/>
    <w:rsid w:val="00A73133"/>
    <w:rsid w:val="00A73B37"/>
    <w:rsid w:val="00AC25CF"/>
    <w:rsid w:val="00AE58AC"/>
    <w:rsid w:val="00AF23C3"/>
    <w:rsid w:val="00B04635"/>
    <w:rsid w:val="00BB5DB5"/>
    <w:rsid w:val="00BC33B4"/>
    <w:rsid w:val="00BC3968"/>
    <w:rsid w:val="00BE0153"/>
    <w:rsid w:val="00C7505A"/>
    <w:rsid w:val="00CA0FCE"/>
    <w:rsid w:val="00D067F9"/>
    <w:rsid w:val="00D86D8A"/>
    <w:rsid w:val="00DC0436"/>
    <w:rsid w:val="00E07565"/>
    <w:rsid w:val="00E14731"/>
    <w:rsid w:val="00E55A21"/>
    <w:rsid w:val="00F2477A"/>
    <w:rsid w:val="00F97E7C"/>
    <w:rsid w:val="00FB735A"/>
    <w:rsid w:val="00FF16BC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14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4560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560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60CC"/>
    <w:rPr>
      <w:rFonts w:ascii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560CC"/>
    <w:rPr>
      <w:rFonts w:ascii="Arial" w:hAnsi="Arial" w:cs="Arial"/>
      <w:b/>
      <w:bCs/>
      <w:sz w:val="26"/>
      <w:szCs w:val="26"/>
      <w:lang w:eastAsia="ru-RU"/>
    </w:rPr>
  </w:style>
  <w:style w:type="paragraph" w:customStyle="1" w:styleId="a3">
    <w:name w:val="Знак Знак Знак Знак"/>
    <w:basedOn w:val="a"/>
    <w:autoRedefine/>
    <w:uiPriority w:val="99"/>
    <w:rsid w:val="00696214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styleId="a4">
    <w:name w:val="Normal (Web)"/>
    <w:basedOn w:val="a"/>
    <w:uiPriority w:val="99"/>
    <w:rsid w:val="00696214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ody Text"/>
    <w:basedOn w:val="a"/>
    <w:link w:val="a6"/>
    <w:uiPriority w:val="99"/>
    <w:semiHidden/>
    <w:rsid w:val="00696214"/>
    <w:pPr>
      <w:jc w:val="both"/>
    </w:pPr>
    <w:rPr>
      <w:sz w:val="28"/>
      <w:lang w:eastAsia="uk-UA"/>
    </w:rPr>
  </w:style>
  <w:style w:type="character" w:customStyle="1" w:styleId="a6">
    <w:name w:val="Основной текст Знак"/>
    <w:link w:val="a5"/>
    <w:uiPriority w:val="99"/>
    <w:semiHidden/>
    <w:locked/>
    <w:rsid w:val="00696214"/>
    <w:rPr>
      <w:rFonts w:ascii="Times New Roman" w:hAnsi="Times New Roman" w:cs="Times New Roman"/>
      <w:sz w:val="20"/>
      <w:szCs w:val="20"/>
      <w:lang w:eastAsia="uk-UA"/>
    </w:rPr>
  </w:style>
  <w:style w:type="character" w:customStyle="1" w:styleId="apple-converted-space">
    <w:name w:val="apple-converted-space"/>
    <w:uiPriority w:val="99"/>
    <w:rsid w:val="00696214"/>
    <w:rPr>
      <w:rFonts w:cs="Times New Roman"/>
    </w:rPr>
  </w:style>
  <w:style w:type="paragraph" w:styleId="a7">
    <w:name w:val="List Paragraph"/>
    <w:basedOn w:val="a"/>
    <w:uiPriority w:val="99"/>
    <w:qFormat/>
    <w:rsid w:val="00BB5DB5"/>
    <w:pPr>
      <w:ind w:left="720"/>
      <w:contextualSpacing/>
    </w:pPr>
  </w:style>
  <w:style w:type="paragraph" w:customStyle="1" w:styleId="a8">
    <w:name w:val="Знак Знак Знак Знак Знак Знак Знак Знак Знак Знак Знак Знак Знак Знак"/>
    <w:basedOn w:val="a"/>
    <w:autoRedefine/>
    <w:uiPriority w:val="99"/>
    <w:rsid w:val="004560CC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styleId="a9">
    <w:name w:val="footer"/>
    <w:basedOn w:val="a"/>
    <w:link w:val="aa"/>
    <w:uiPriority w:val="99"/>
    <w:rsid w:val="004560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4560CC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page number"/>
    <w:uiPriority w:val="99"/>
    <w:rsid w:val="004560CC"/>
    <w:rPr>
      <w:rFonts w:cs="Times New Roman"/>
    </w:rPr>
  </w:style>
  <w:style w:type="paragraph" w:styleId="ac">
    <w:name w:val="header"/>
    <w:basedOn w:val="a"/>
    <w:link w:val="ad"/>
    <w:uiPriority w:val="99"/>
    <w:rsid w:val="004560C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4560C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autoRedefine/>
    <w:uiPriority w:val="99"/>
    <w:rsid w:val="004560CC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styleId="af">
    <w:name w:val="Title"/>
    <w:basedOn w:val="a"/>
    <w:link w:val="af0"/>
    <w:uiPriority w:val="99"/>
    <w:qFormat/>
    <w:rsid w:val="004560CC"/>
    <w:pPr>
      <w:jc w:val="center"/>
    </w:pPr>
    <w:rPr>
      <w:b/>
      <w:bCs/>
      <w:sz w:val="28"/>
    </w:rPr>
  </w:style>
  <w:style w:type="character" w:customStyle="1" w:styleId="af0">
    <w:name w:val="Название Знак"/>
    <w:link w:val="af"/>
    <w:uiPriority w:val="99"/>
    <w:locked/>
    <w:rsid w:val="004560C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Знак1 Знак Знак Знак Знак Знак Знак Знак"/>
    <w:basedOn w:val="a"/>
    <w:autoRedefine/>
    <w:uiPriority w:val="99"/>
    <w:rsid w:val="004560CC"/>
    <w:pPr>
      <w:spacing w:after="160" w:line="240" w:lineRule="exact"/>
    </w:pPr>
    <w:rPr>
      <w:rFonts w:ascii="Arial" w:eastAsia="MS Mincho" w:hAnsi="Arial" w:cs="Arial"/>
      <w:b/>
      <w:sz w:val="26"/>
      <w:szCs w:val="26"/>
      <w:lang w:val="en-US" w:eastAsia="en-US"/>
    </w:rPr>
  </w:style>
  <w:style w:type="paragraph" w:customStyle="1" w:styleId="12">
    <w:name w:val="Знак1"/>
    <w:basedOn w:val="a"/>
    <w:autoRedefine/>
    <w:uiPriority w:val="99"/>
    <w:rsid w:val="004560CC"/>
    <w:pPr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styleId="af1">
    <w:name w:val="Body Text Indent"/>
    <w:basedOn w:val="a"/>
    <w:link w:val="af2"/>
    <w:uiPriority w:val="99"/>
    <w:rsid w:val="004560CC"/>
    <w:pPr>
      <w:spacing w:after="120"/>
      <w:ind w:left="283"/>
    </w:pPr>
    <w:rPr>
      <w:sz w:val="24"/>
      <w:szCs w:val="24"/>
      <w:lang w:val="ru-RU"/>
    </w:rPr>
  </w:style>
  <w:style w:type="character" w:customStyle="1" w:styleId="af2">
    <w:name w:val="Основной текст с отступом Знак"/>
    <w:link w:val="af1"/>
    <w:uiPriority w:val="99"/>
    <w:locked/>
    <w:rsid w:val="004560CC"/>
    <w:rPr>
      <w:rFonts w:ascii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rsid w:val="004560CC"/>
    <w:pPr>
      <w:spacing w:after="120"/>
      <w:ind w:left="283"/>
    </w:pPr>
    <w:rPr>
      <w:sz w:val="16"/>
      <w:szCs w:val="16"/>
      <w:lang w:val="ru-RU"/>
    </w:rPr>
  </w:style>
  <w:style w:type="character" w:customStyle="1" w:styleId="32">
    <w:name w:val="Основной текст с отступом 3 Знак"/>
    <w:link w:val="31"/>
    <w:uiPriority w:val="99"/>
    <w:locked/>
    <w:rsid w:val="004560CC"/>
    <w:rPr>
      <w:rFonts w:ascii="Times New Roman" w:hAnsi="Times New Roman" w:cs="Times New Roman"/>
      <w:sz w:val="16"/>
      <w:szCs w:val="16"/>
      <w:lang w:val="ru-RU" w:eastAsia="ru-RU"/>
    </w:rPr>
  </w:style>
  <w:style w:type="paragraph" w:styleId="af3">
    <w:name w:val="Plain Text"/>
    <w:basedOn w:val="a"/>
    <w:link w:val="af4"/>
    <w:uiPriority w:val="99"/>
    <w:rsid w:val="004560CC"/>
    <w:pPr>
      <w:autoSpaceDE w:val="0"/>
      <w:autoSpaceDN w:val="0"/>
      <w:adjustRightInd w:val="0"/>
      <w:ind w:firstLine="283"/>
      <w:jc w:val="both"/>
    </w:pPr>
    <w:rPr>
      <w:color w:val="000000"/>
      <w:sz w:val="17"/>
      <w:szCs w:val="17"/>
      <w:lang w:val="ru-RU"/>
    </w:rPr>
  </w:style>
  <w:style w:type="character" w:customStyle="1" w:styleId="af4">
    <w:name w:val="Текст Знак"/>
    <w:link w:val="af3"/>
    <w:uiPriority w:val="99"/>
    <w:locked/>
    <w:rsid w:val="004560CC"/>
    <w:rPr>
      <w:rFonts w:ascii="Times New Roman" w:hAnsi="Times New Roman" w:cs="Times New Roman"/>
      <w:color w:val="000000"/>
      <w:sz w:val="17"/>
      <w:szCs w:val="17"/>
      <w:lang w:val="ru-RU" w:eastAsia="ru-RU"/>
    </w:rPr>
  </w:style>
  <w:style w:type="table" w:styleId="af5">
    <w:name w:val="Table Grid"/>
    <w:basedOn w:val="a1"/>
    <w:uiPriority w:val="99"/>
    <w:rsid w:val="004560C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 Знак"/>
    <w:basedOn w:val="a"/>
    <w:autoRedefine/>
    <w:uiPriority w:val="99"/>
    <w:rsid w:val="004560CC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styleId="HTML">
    <w:name w:val="HTML Preformatted"/>
    <w:basedOn w:val="a"/>
    <w:link w:val="HTML0"/>
    <w:uiPriority w:val="99"/>
    <w:rsid w:val="00456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link w:val="HTML"/>
    <w:uiPriority w:val="99"/>
    <w:locked/>
    <w:rsid w:val="004560CC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33">
    <w:name w:val="Основной текст с отступом 3 + по ширине"/>
    <w:aliases w:val="Первая строка:  1,25 см"/>
    <w:basedOn w:val="31"/>
    <w:uiPriority w:val="99"/>
    <w:rsid w:val="004560CC"/>
    <w:pPr>
      <w:widowControl w:val="0"/>
      <w:autoSpaceDE w:val="0"/>
      <w:autoSpaceDN w:val="0"/>
      <w:adjustRightInd w:val="0"/>
      <w:spacing w:after="0"/>
      <w:ind w:left="0" w:firstLine="709"/>
      <w:jc w:val="both"/>
    </w:pPr>
    <w:rPr>
      <w:sz w:val="24"/>
      <w:szCs w:val="24"/>
      <w:lang w:val="uk-UA"/>
    </w:rPr>
  </w:style>
  <w:style w:type="paragraph" w:styleId="13">
    <w:name w:val="toc 1"/>
    <w:basedOn w:val="a"/>
    <w:next w:val="a"/>
    <w:autoRedefine/>
    <w:uiPriority w:val="99"/>
    <w:semiHidden/>
    <w:rsid w:val="004560CC"/>
    <w:pPr>
      <w:tabs>
        <w:tab w:val="right" w:leader="dot" w:pos="15120"/>
      </w:tabs>
      <w:spacing w:line="360" w:lineRule="auto"/>
    </w:pPr>
    <w:rPr>
      <w:b/>
      <w:noProof/>
      <w:sz w:val="24"/>
      <w:szCs w:val="24"/>
      <w:lang w:val="ru-RU"/>
    </w:rPr>
  </w:style>
  <w:style w:type="character" w:styleId="af7">
    <w:name w:val="Hyperlink"/>
    <w:uiPriority w:val="99"/>
    <w:rsid w:val="004560CC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4560CC"/>
    <w:pPr>
      <w:tabs>
        <w:tab w:val="right" w:leader="dot" w:pos="15120"/>
      </w:tabs>
      <w:spacing w:line="360" w:lineRule="auto"/>
      <w:ind w:right="16"/>
    </w:pPr>
    <w:rPr>
      <w:b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6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F505A-4DFC-4F5E-87BF-90B9276B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4173</Words>
  <Characters>2380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7</cp:lastModifiedBy>
  <cp:revision>20</cp:revision>
  <cp:lastPrinted>2016-03-28T06:45:00Z</cp:lastPrinted>
  <dcterms:created xsi:type="dcterms:W3CDTF">2016-03-25T13:53:00Z</dcterms:created>
  <dcterms:modified xsi:type="dcterms:W3CDTF">2016-05-04T11:28:00Z</dcterms:modified>
</cp:coreProperties>
</file>